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7FE15"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outlineLvl w:val="1"/>
        <w:rPr>
          <w:rFonts w:hAnsi="Times New Roman Bold"/>
          <w:b/>
          <w:noProof/>
          <w:sz w:val="20"/>
          <w:szCs w:val="20"/>
        </w:rPr>
      </w:pPr>
      <w:bookmarkStart w:id="0" w:name="_Hlk184982955"/>
      <w:r w:rsidRPr="00053486">
        <w:rPr>
          <w:rFonts w:hAnsi="Times New Roman Bold"/>
          <w:b/>
          <w:sz w:val="20"/>
          <w:szCs w:val="20"/>
        </w:rPr>
        <w:t xml:space="preserve">6A-3.0121 Responsibility of School District and Parents or Guardians for Students </w:t>
      </w:r>
      <w:r w:rsidRPr="00053486">
        <w:rPr>
          <w:rFonts w:hAnsi="Times New Roman Bold"/>
          <w:b/>
          <w:strike/>
          <w:sz w:val="20"/>
          <w:szCs w:val="20"/>
        </w:rPr>
        <w:t>Who Are</w:t>
      </w:r>
      <w:r w:rsidRPr="00053486">
        <w:rPr>
          <w:rFonts w:hAnsi="Times New Roman Bold"/>
          <w:b/>
          <w:sz w:val="20"/>
          <w:szCs w:val="20"/>
        </w:rPr>
        <w:t xml:space="preserve"> Transported at Public Expense</w:t>
      </w:r>
      <w:r w:rsidRPr="00053486">
        <w:rPr>
          <w:rFonts w:hAnsi="Times New Roman Bold"/>
          <w:b/>
          <w:noProof/>
          <w:sz w:val="20"/>
          <w:szCs w:val="20"/>
        </w:rPr>
        <w:t>.</w:t>
      </w:r>
    </w:p>
    <w:bookmarkEnd w:id="0"/>
    <w:p w14:paraId="3ADB5641"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(1) The school district shall determine safety measures to be used in the transportation of students, such as the designation of routes, bus turning areas, student stop locations, and the method of securement or positioning of students with special needs.</w:t>
      </w:r>
    </w:p>
    <w:p w14:paraId="0B88CFC3"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(2) The school district shall exercise additional specific powers and responsibilities as follows:</w:t>
      </w:r>
    </w:p>
    <w:p w14:paraId="1A971EA5"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(a) The district shall provide bus operators</w:t>
      </w:r>
      <w:r w:rsidRPr="00053486">
        <w:rPr>
          <w:noProof/>
          <w:sz w:val="20"/>
          <w:szCs w:val="20"/>
          <w:u w:val="single"/>
        </w:rPr>
        <w:t>,</w:t>
      </w:r>
      <w:r w:rsidRPr="00053486">
        <w:rPr>
          <w:noProof/>
          <w:sz w:val="20"/>
          <w:szCs w:val="20"/>
        </w:rPr>
        <w:t xml:space="preserve"> </w:t>
      </w:r>
      <w:r w:rsidRPr="00053486">
        <w:rPr>
          <w:strike/>
          <w:noProof/>
          <w:sz w:val="20"/>
          <w:szCs w:val="20"/>
        </w:rPr>
        <w:t>and</w:t>
      </w:r>
      <w:r w:rsidRPr="00053486">
        <w:rPr>
          <w:noProof/>
          <w:sz w:val="20"/>
          <w:szCs w:val="20"/>
        </w:rPr>
        <w:t xml:space="preserve"> attendants </w:t>
      </w:r>
      <w:r w:rsidRPr="00053486">
        <w:rPr>
          <w:noProof/>
          <w:sz w:val="20"/>
          <w:szCs w:val="20"/>
          <w:u w:val="single"/>
        </w:rPr>
        <w:t>and operators of other vehicles transporting students written</w:t>
      </w:r>
      <w:r w:rsidRPr="00053486">
        <w:rPr>
          <w:noProof/>
          <w:sz w:val="20"/>
          <w:szCs w:val="20"/>
        </w:rPr>
        <w:t xml:space="preserve"> instructions </w:t>
      </w:r>
      <w:r w:rsidRPr="00053486">
        <w:rPr>
          <w:noProof/>
          <w:sz w:val="20"/>
          <w:szCs w:val="20"/>
          <w:u w:val="single"/>
        </w:rPr>
        <w:t>on any special conditions or non-medical care</w:t>
      </w:r>
      <w:r w:rsidRPr="00053486">
        <w:rPr>
          <w:noProof/>
          <w:sz w:val="20"/>
          <w:szCs w:val="20"/>
        </w:rPr>
        <w:t xml:space="preserve"> </w:t>
      </w:r>
      <w:r w:rsidRPr="00053486">
        <w:rPr>
          <w:strike/>
          <w:noProof/>
          <w:sz w:val="20"/>
          <w:szCs w:val="20"/>
        </w:rPr>
        <w:t>in writing,</w:t>
      </w:r>
      <w:r w:rsidRPr="00053486">
        <w:rPr>
          <w:noProof/>
          <w:sz w:val="20"/>
          <w:szCs w:val="20"/>
        </w:rPr>
        <w:t xml:space="preserve"> </w:t>
      </w:r>
      <w:r w:rsidRPr="00053486">
        <w:rPr>
          <w:strike/>
          <w:noProof/>
          <w:sz w:val="20"/>
          <w:szCs w:val="20"/>
        </w:rPr>
        <w:t xml:space="preserve">as to any special conditions or non-medical care which </w:t>
      </w:r>
      <w:r w:rsidRPr="00053486">
        <w:rPr>
          <w:noProof/>
          <w:sz w:val="20"/>
          <w:szCs w:val="20"/>
        </w:rPr>
        <w:t xml:space="preserve">a student may need while </w:t>
      </w:r>
      <w:r w:rsidRPr="00053486">
        <w:rPr>
          <w:noProof/>
          <w:sz w:val="20"/>
          <w:szCs w:val="20"/>
          <w:u w:val="single"/>
        </w:rPr>
        <w:t xml:space="preserve">being transported </w:t>
      </w:r>
      <w:r w:rsidRPr="00053486">
        <w:rPr>
          <w:strike/>
          <w:noProof/>
          <w:sz w:val="20"/>
          <w:szCs w:val="20"/>
        </w:rPr>
        <w:t>on the bus</w:t>
      </w:r>
      <w:r w:rsidRPr="00053486">
        <w:rPr>
          <w:noProof/>
          <w:sz w:val="20"/>
          <w:szCs w:val="20"/>
        </w:rPr>
        <w:t>.</w:t>
      </w:r>
    </w:p>
    <w:p w14:paraId="327F5943"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 xml:space="preserve">(b) The district shall instruct bus operators, </w:t>
      </w:r>
      <w:r w:rsidRPr="00053486">
        <w:rPr>
          <w:noProof/>
          <w:sz w:val="20"/>
          <w:szCs w:val="20"/>
          <w:u w:val="single"/>
        </w:rPr>
        <w:t>attendants and operators of other vehicles transporting students</w:t>
      </w:r>
      <w:r w:rsidRPr="00053486">
        <w:rPr>
          <w:strike/>
          <w:noProof/>
          <w:sz w:val="20"/>
          <w:szCs w:val="20"/>
        </w:rPr>
        <w:t>, and attendants if used,</w:t>
      </w:r>
      <w:r w:rsidRPr="00053486">
        <w:rPr>
          <w:noProof/>
          <w:sz w:val="20"/>
          <w:szCs w:val="20"/>
        </w:rPr>
        <w:t xml:space="preserve"> in their responsibilities for students who are transported at public expense as follows:</w:t>
      </w:r>
    </w:p>
    <w:p w14:paraId="5A903774"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 xml:space="preserve">1. The operator or attendant of a bus </w:t>
      </w:r>
      <w:r w:rsidRPr="00053486">
        <w:rPr>
          <w:noProof/>
          <w:sz w:val="20"/>
          <w:szCs w:val="20"/>
          <w:u w:val="single"/>
        </w:rPr>
        <w:t>or any other vehicle</w:t>
      </w:r>
      <w:r w:rsidRPr="00053486">
        <w:rPr>
          <w:noProof/>
          <w:sz w:val="20"/>
          <w:szCs w:val="20"/>
        </w:rPr>
        <w:t xml:space="preserve"> transporting students shall remain with the </w:t>
      </w:r>
      <w:r w:rsidRPr="00053486">
        <w:rPr>
          <w:noProof/>
          <w:sz w:val="20"/>
          <w:szCs w:val="20"/>
          <w:u w:val="single"/>
        </w:rPr>
        <w:t xml:space="preserve">vehicle </w:t>
      </w:r>
      <w:r w:rsidRPr="00053486">
        <w:rPr>
          <w:strike/>
          <w:noProof/>
          <w:sz w:val="20"/>
          <w:szCs w:val="20"/>
        </w:rPr>
        <w:t xml:space="preserve">bus </w:t>
      </w:r>
      <w:r w:rsidRPr="00053486">
        <w:rPr>
          <w:noProof/>
          <w:sz w:val="20"/>
          <w:szCs w:val="20"/>
        </w:rPr>
        <w:t xml:space="preserve">so that students aboard will be </w:t>
      </w:r>
      <w:r w:rsidRPr="00053486">
        <w:rPr>
          <w:noProof/>
          <w:sz w:val="20"/>
          <w:szCs w:val="20"/>
          <w:u w:val="single"/>
        </w:rPr>
        <w:t xml:space="preserve">supervised </w:t>
      </w:r>
      <w:r w:rsidRPr="00053486">
        <w:rPr>
          <w:strike/>
          <w:noProof/>
          <w:sz w:val="20"/>
          <w:szCs w:val="20"/>
        </w:rPr>
        <w:t>under supervision</w:t>
      </w:r>
      <w:r w:rsidRPr="00053486">
        <w:rPr>
          <w:noProof/>
          <w:sz w:val="20"/>
          <w:szCs w:val="20"/>
        </w:rPr>
        <w:t xml:space="preserve"> at all times, except to call for assistance in case of an emergency or accident involving the students or </w:t>
      </w:r>
      <w:r w:rsidRPr="00053486">
        <w:rPr>
          <w:noProof/>
          <w:sz w:val="20"/>
          <w:szCs w:val="20"/>
          <w:u w:val="single"/>
        </w:rPr>
        <w:t>vehicle</w:t>
      </w:r>
      <w:r w:rsidRPr="00053486">
        <w:rPr>
          <w:noProof/>
          <w:sz w:val="20"/>
          <w:szCs w:val="20"/>
        </w:rPr>
        <w:t xml:space="preserve"> </w:t>
      </w:r>
      <w:r w:rsidRPr="00053486">
        <w:rPr>
          <w:strike/>
          <w:noProof/>
          <w:sz w:val="20"/>
          <w:szCs w:val="20"/>
        </w:rPr>
        <w:t>bus</w:t>
      </w:r>
      <w:r w:rsidRPr="00053486">
        <w:rPr>
          <w:noProof/>
          <w:sz w:val="20"/>
          <w:szCs w:val="20"/>
        </w:rPr>
        <w:t>.</w:t>
      </w:r>
    </w:p>
    <w:p w14:paraId="69AC4E5B"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 xml:space="preserve">2. In cases where a student with physical disabilities </w:t>
      </w:r>
      <w:r w:rsidRPr="00053486">
        <w:rPr>
          <w:noProof/>
          <w:sz w:val="20"/>
          <w:szCs w:val="20"/>
          <w:u w:val="single"/>
        </w:rPr>
        <w:t xml:space="preserve">cannot </w:t>
      </w:r>
      <w:r w:rsidRPr="00053486">
        <w:rPr>
          <w:strike/>
          <w:noProof/>
          <w:sz w:val="20"/>
          <w:szCs w:val="20"/>
        </w:rPr>
        <w:t>is unable to</w:t>
      </w:r>
      <w:r w:rsidRPr="00053486">
        <w:rPr>
          <w:noProof/>
          <w:sz w:val="20"/>
          <w:szCs w:val="20"/>
        </w:rPr>
        <w:t xml:space="preserve"> leave the area of a student stop without assistance, the </w:t>
      </w:r>
      <w:r w:rsidRPr="00053486">
        <w:rPr>
          <w:noProof/>
          <w:sz w:val="20"/>
          <w:szCs w:val="20"/>
          <w:u w:val="single"/>
        </w:rPr>
        <w:t xml:space="preserve">vehicle </w:t>
      </w:r>
      <w:r w:rsidRPr="00053486">
        <w:rPr>
          <w:strike/>
          <w:noProof/>
          <w:sz w:val="20"/>
          <w:szCs w:val="20"/>
        </w:rPr>
        <w:t>school bus</w:t>
      </w:r>
      <w:r w:rsidRPr="00053486">
        <w:rPr>
          <w:noProof/>
          <w:sz w:val="20"/>
          <w:szCs w:val="20"/>
        </w:rPr>
        <w:t xml:space="preserve"> operator shall not assume responsibility for such assistance except in an emergency </w:t>
      </w:r>
      <w:r w:rsidRPr="00053486">
        <w:rPr>
          <w:noProof/>
          <w:sz w:val="20"/>
          <w:szCs w:val="20"/>
          <w:u w:val="single"/>
        </w:rPr>
        <w:t xml:space="preserve">that </w:t>
      </w:r>
      <w:r w:rsidRPr="00053486">
        <w:rPr>
          <w:strike/>
          <w:noProof/>
          <w:sz w:val="20"/>
          <w:szCs w:val="20"/>
        </w:rPr>
        <w:t>which</w:t>
      </w:r>
      <w:r w:rsidRPr="00053486">
        <w:rPr>
          <w:noProof/>
          <w:sz w:val="20"/>
          <w:szCs w:val="20"/>
        </w:rPr>
        <w:t xml:space="preserve"> threatens the safety of such student or students.</w:t>
      </w:r>
    </w:p>
    <w:p w14:paraId="1246E482"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 xml:space="preserve">3. The operator and attendant </w:t>
      </w:r>
      <w:r w:rsidRPr="00053486">
        <w:rPr>
          <w:noProof/>
          <w:sz w:val="20"/>
          <w:szCs w:val="20"/>
          <w:u w:val="single"/>
        </w:rPr>
        <w:t xml:space="preserve">of any vehicle transporting students, whose primary job function or duty is transporting students, </w:t>
      </w:r>
      <w:r w:rsidRPr="00053486">
        <w:rPr>
          <w:noProof/>
          <w:sz w:val="20"/>
          <w:szCs w:val="20"/>
        </w:rPr>
        <w:t xml:space="preserve">shall be provided certified cardiopulmonary resuscitation (CPR) and first aid training along with other required pre-service training </w:t>
      </w:r>
      <w:r w:rsidRPr="00053486">
        <w:rPr>
          <w:noProof/>
          <w:sz w:val="20"/>
          <w:szCs w:val="20"/>
          <w:u w:val="single"/>
        </w:rPr>
        <w:t xml:space="preserve">before </w:t>
      </w:r>
      <w:r w:rsidRPr="00053486">
        <w:rPr>
          <w:strike/>
          <w:noProof/>
          <w:sz w:val="20"/>
          <w:szCs w:val="20"/>
        </w:rPr>
        <w:t>prior to</w:t>
      </w:r>
      <w:r w:rsidRPr="00053486">
        <w:rPr>
          <w:noProof/>
          <w:sz w:val="20"/>
          <w:szCs w:val="20"/>
        </w:rPr>
        <w:t xml:space="preserve"> transporting students and shall receive CPR and first aid refresher in-service training at least biennially; however, the operator and attendant shall not give medicine and shall limit </w:t>
      </w:r>
      <w:r w:rsidRPr="00053486">
        <w:rPr>
          <w:noProof/>
          <w:sz w:val="20"/>
          <w:szCs w:val="20"/>
          <w:u w:val="single"/>
        </w:rPr>
        <w:t>their</w:t>
      </w:r>
      <w:r w:rsidRPr="00053486">
        <w:rPr>
          <w:noProof/>
          <w:sz w:val="20"/>
          <w:szCs w:val="20"/>
        </w:rPr>
        <w:t xml:space="preserve"> </w:t>
      </w:r>
      <w:r w:rsidRPr="00053486">
        <w:rPr>
          <w:strike/>
          <w:noProof/>
          <w:sz w:val="20"/>
          <w:szCs w:val="20"/>
        </w:rPr>
        <w:t>his or her</w:t>
      </w:r>
      <w:r w:rsidRPr="00053486">
        <w:rPr>
          <w:noProof/>
          <w:sz w:val="20"/>
          <w:szCs w:val="20"/>
        </w:rPr>
        <w:t xml:space="preserve"> assistance to that which may normally be expected of a reasonable, prudent person or as specified in the student’s Individual Educational Plan or Individualized Seizure Action Plan.</w:t>
      </w:r>
    </w:p>
    <w:p w14:paraId="44B914D6"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053486">
        <w:rPr>
          <w:noProof/>
          <w:sz w:val="20"/>
          <w:szCs w:val="20"/>
          <w:u w:val="single"/>
        </w:rPr>
        <w:t>(a) District-employed and contracted operators and attendants of vehicles other than school buses who are employed or contracted by the school district before January 15, 2025, the effective date of this rule and whose primary job function is transporting students, shall have until August 1, 2026, to meet the additional requirements prescribed in this rule and rules 6A-3.0141 and 6A-3.0171(2)(g)3, Florida Administrative Code.</w:t>
      </w:r>
    </w:p>
    <w:p w14:paraId="0B6125C5"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4. Each school district must ensure that school bus operators</w:t>
      </w:r>
      <w:r w:rsidRPr="00053486">
        <w:rPr>
          <w:noProof/>
          <w:sz w:val="20"/>
          <w:szCs w:val="20"/>
          <w:u w:val="single"/>
        </w:rPr>
        <w:t xml:space="preserve">, attendants and operators of other vehicles </w:t>
      </w:r>
      <w:r w:rsidRPr="00053486">
        <w:rPr>
          <w:noProof/>
          <w:sz w:val="20"/>
          <w:szCs w:val="20"/>
          <w:u w:val="single"/>
        </w:rPr>
        <w:lastRenderedPageBreak/>
        <w:t>transporting students,</w:t>
      </w:r>
      <w:r w:rsidRPr="00053486">
        <w:rPr>
          <w:noProof/>
          <w:sz w:val="20"/>
          <w:szCs w:val="20"/>
        </w:rPr>
        <w:t xml:space="preserve"> </w:t>
      </w:r>
      <w:r w:rsidRPr="00053486">
        <w:rPr>
          <w:strike/>
          <w:noProof/>
          <w:sz w:val="20"/>
          <w:szCs w:val="20"/>
        </w:rPr>
        <w:t>and attendants</w:t>
      </w:r>
      <w:r w:rsidRPr="00053486">
        <w:rPr>
          <w:noProof/>
          <w:sz w:val="20"/>
          <w:szCs w:val="20"/>
        </w:rPr>
        <w:t xml:space="preserve"> receive information regarding each affected student’s Individualized Seizure Action Plan and appropriate training regarding how to provide recommended care if the student shows symptoms of </w:t>
      </w:r>
      <w:r w:rsidRPr="00053486">
        <w:rPr>
          <w:strike/>
          <w:noProof/>
          <w:sz w:val="20"/>
          <w:szCs w:val="20"/>
        </w:rPr>
        <w:t>the</w:t>
      </w:r>
      <w:r w:rsidRPr="00053486">
        <w:rPr>
          <w:noProof/>
          <w:sz w:val="20"/>
          <w:szCs w:val="20"/>
        </w:rPr>
        <w:t xml:space="preserve"> epilepsy or seizure disorder, in accordance with </w:t>
      </w:r>
      <w:r w:rsidRPr="00053486">
        <w:rPr>
          <w:noProof/>
          <w:sz w:val="20"/>
          <w:szCs w:val="20"/>
          <w:u w:val="single"/>
        </w:rPr>
        <w:t>section</w:t>
      </w:r>
      <w:r w:rsidRPr="00053486">
        <w:rPr>
          <w:noProof/>
          <w:sz w:val="20"/>
          <w:szCs w:val="20"/>
        </w:rPr>
        <w:t xml:space="preserve"> </w:t>
      </w:r>
      <w:r w:rsidRPr="00053486">
        <w:rPr>
          <w:strike/>
          <w:noProof/>
          <w:sz w:val="20"/>
          <w:szCs w:val="20"/>
        </w:rPr>
        <w:t>Section</w:t>
      </w:r>
      <w:r w:rsidRPr="00053486">
        <w:rPr>
          <w:noProof/>
          <w:sz w:val="20"/>
          <w:szCs w:val="20"/>
        </w:rPr>
        <w:t xml:space="preserve"> 1006.062, F.S. The student’s parent and emergency contact information must also be provided to bus operators</w:t>
      </w:r>
      <w:r w:rsidRPr="00053486">
        <w:rPr>
          <w:noProof/>
          <w:sz w:val="20"/>
          <w:szCs w:val="20"/>
          <w:u w:val="single"/>
        </w:rPr>
        <w:t>,</w:t>
      </w:r>
      <w:r w:rsidRPr="00053486">
        <w:rPr>
          <w:noProof/>
          <w:sz w:val="20"/>
          <w:szCs w:val="20"/>
        </w:rPr>
        <w:t xml:space="preserve"> </w:t>
      </w:r>
      <w:r w:rsidRPr="00053486">
        <w:rPr>
          <w:strike/>
          <w:noProof/>
          <w:sz w:val="20"/>
          <w:szCs w:val="20"/>
        </w:rPr>
        <w:t>and</w:t>
      </w:r>
      <w:r w:rsidRPr="00053486">
        <w:rPr>
          <w:noProof/>
          <w:sz w:val="20"/>
          <w:szCs w:val="20"/>
        </w:rPr>
        <w:t xml:space="preserve"> attendants</w:t>
      </w:r>
      <w:r w:rsidRPr="00053486">
        <w:rPr>
          <w:noProof/>
          <w:sz w:val="20"/>
          <w:szCs w:val="20"/>
          <w:u w:val="single"/>
        </w:rPr>
        <w:t xml:space="preserve"> and operators of other vehicles transporting students</w:t>
      </w:r>
      <w:r w:rsidRPr="00053486">
        <w:rPr>
          <w:noProof/>
          <w:sz w:val="20"/>
          <w:szCs w:val="20"/>
        </w:rPr>
        <w:t>.</w:t>
      </w:r>
    </w:p>
    <w:p w14:paraId="28F2A9BF"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(c) The district shall inform parents, guardians, and students at least annually, in writing, of their responsibilities and related district policies as follows:</w:t>
      </w:r>
    </w:p>
    <w:p w14:paraId="0066BA30"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1. To ensure the safe travel of their students during the portions of each trip to and from school and home when the students are not under the custody and control of the school district, including during each trip to and from home and the assigned bus stop when the school district provides bus transportation.</w:t>
      </w:r>
    </w:p>
    <w:p w14:paraId="000186F4"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 xml:space="preserve">2. To ensure that students </w:t>
      </w:r>
      <w:r w:rsidRPr="00053486">
        <w:rPr>
          <w:noProof/>
          <w:sz w:val="20"/>
          <w:szCs w:val="20"/>
          <w:u w:val="single"/>
        </w:rPr>
        <w:t>only</w:t>
      </w:r>
      <w:r w:rsidRPr="00053486">
        <w:rPr>
          <w:noProof/>
          <w:sz w:val="20"/>
          <w:szCs w:val="20"/>
        </w:rPr>
        <w:t xml:space="preserve"> ride </w:t>
      </w:r>
      <w:r w:rsidRPr="00053486">
        <w:rPr>
          <w:strike/>
          <w:noProof/>
          <w:sz w:val="20"/>
          <w:szCs w:val="20"/>
        </w:rPr>
        <w:t>only</w:t>
      </w:r>
      <w:r w:rsidRPr="00053486">
        <w:rPr>
          <w:noProof/>
          <w:sz w:val="20"/>
          <w:szCs w:val="20"/>
        </w:rPr>
        <w:t xml:space="preserve"> in their assigned </w:t>
      </w:r>
      <w:r w:rsidRPr="00053486">
        <w:rPr>
          <w:noProof/>
          <w:sz w:val="20"/>
          <w:szCs w:val="20"/>
          <w:u w:val="single"/>
        </w:rPr>
        <w:t xml:space="preserve">vehicle </w:t>
      </w:r>
      <w:r w:rsidRPr="00053486">
        <w:rPr>
          <w:strike/>
          <w:noProof/>
          <w:sz w:val="20"/>
          <w:szCs w:val="20"/>
        </w:rPr>
        <w:t>school buses</w:t>
      </w:r>
      <w:r w:rsidRPr="00053486">
        <w:rPr>
          <w:noProof/>
          <w:sz w:val="20"/>
          <w:szCs w:val="20"/>
        </w:rPr>
        <w:t xml:space="preserve"> and get off </w:t>
      </w:r>
      <w:r w:rsidRPr="00053486">
        <w:rPr>
          <w:strike/>
          <w:noProof/>
          <w:sz w:val="20"/>
          <w:szCs w:val="20"/>
        </w:rPr>
        <w:t>only</w:t>
      </w:r>
      <w:r w:rsidRPr="00053486">
        <w:rPr>
          <w:noProof/>
          <w:sz w:val="20"/>
          <w:szCs w:val="20"/>
        </w:rPr>
        <w:t xml:space="preserve"> at assigned </w:t>
      </w:r>
      <w:r w:rsidRPr="00053486">
        <w:rPr>
          <w:strike/>
          <w:noProof/>
          <w:sz w:val="20"/>
          <w:szCs w:val="20"/>
        </w:rPr>
        <w:t xml:space="preserve">bus </w:t>
      </w:r>
      <w:r w:rsidRPr="00053486">
        <w:rPr>
          <w:noProof/>
          <w:sz w:val="20"/>
          <w:szCs w:val="20"/>
        </w:rPr>
        <w:t xml:space="preserve">stops, except when the district has approved alternative </w:t>
      </w:r>
      <w:r w:rsidRPr="00053486">
        <w:rPr>
          <w:noProof/>
          <w:sz w:val="20"/>
          <w:szCs w:val="20"/>
          <w:u w:val="single"/>
        </w:rPr>
        <w:t>transportation</w:t>
      </w:r>
      <w:r w:rsidRPr="00053486">
        <w:rPr>
          <w:noProof/>
          <w:sz w:val="20"/>
          <w:szCs w:val="20"/>
        </w:rPr>
        <w:t xml:space="preserve"> </w:t>
      </w:r>
      <w:r w:rsidRPr="00053486">
        <w:rPr>
          <w:strike/>
          <w:noProof/>
          <w:sz w:val="20"/>
          <w:szCs w:val="20"/>
        </w:rPr>
        <w:t>buses</w:t>
      </w:r>
      <w:r w:rsidRPr="00053486">
        <w:rPr>
          <w:noProof/>
          <w:sz w:val="20"/>
          <w:szCs w:val="20"/>
        </w:rPr>
        <w:t xml:space="preserve"> or arrangements.</w:t>
      </w:r>
    </w:p>
    <w:p w14:paraId="55A2E501"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 xml:space="preserve">3. To ensure students are aware of and follow the district’s adopted code of student conduct </w:t>
      </w:r>
      <w:r w:rsidRPr="00053486">
        <w:rPr>
          <w:strike/>
          <w:noProof/>
          <w:sz w:val="20"/>
          <w:szCs w:val="20"/>
        </w:rPr>
        <w:t>while the students are</w:t>
      </w:r>
      <w:r w:rsidRPr="00053486">
        <w:rPr>
          <w:noProof/>
          <w:sz w:val="20"/>
          <w:szCs w:val="20"/>
        </w:rPr>
        <w:t xml:space="preserve"> at school bus stops and to provide necessary supervision during times when the bus is not present.</w:t>
      </w:r>
    </w:p>
    <w:p w14:paraId="65383F93"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 xml:space="preserve">4. To ensure that, when the physical disability of the student renders the student unable to get on and off the bus </w:t>
      </w:r>
      <w:r w:rsidRPr="00053486">
        <w:rPr>
          <w:noProof/>
          <w:sz w:val="20"/>
          <w:szCs w:val="20"/>
          <w:u w:val="single"/>
        </w:rPr>
        <w:t>or in and out of other vehicles</w:t>
      </w:r>
      <w:r w:rsidRPr="00053486">
        <w:rPr>
          <w:noProof/>
          <w:sz w:val="20"/>
          <w:szCs w:val="20"/>
        </w:rPr>
        <w:t xml:space="preserve"> without assistance, the parent or guardian provides the necessary assistance to help the student </w:t>
      </w:r>
      <w:r w:rsidRPr="00053486">
        <w:rPr>
          <w:noProof/>
          <w:sz w:val="20"/>
          <w:szCs w:val="20"/>
          <w:u w:val="single"/>
        </w:rPr>
        <w:t>load and unload</w:t>
      </w:r>
      <w:r w:rsidRPr="00053486">
        <w:rPr>
          <w:noProof/>
          <w:sz w:val="20"/>
          <w:szCs w:val="20"/>
        </w:rPr>
        <w:t xml:space="preserve"> </w:t>
      </w:r>
      <w:r w:rsidRPr="00053486">
        <w:rPr>
          <w:strike/>
          <w:noProof/>
          <w:sz w:val="20"/>
          <w:szCs w:val="20"/>
        </w:rPr>
        <w:t>get on and off at the bus stop</w:t>
      </w:r>
      <w:r w:rsidRPr="00053486">
        <w:rPr>
          <w:noProof/>
          <w:sz w:val="20"/>
          <w:szCs w:val="20"/>
        </w:rPr>
        <w:t>, as required by district policy or the student’s Individual Educational Plan.</w:t>
      </w:r>
    </w:p>
    <w:p w14:paraId="39EBD780" w14:textId="77777777" w:rsidR="009F5EE0" w:rsidRPr="00053486"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053486">
        <w:rPr>
          <w:noProof/>
          <w:sz w:val="20"/>
          <w:szCs w:val="20"/>
        </w:rPr>
        <w:t>(3) Knowledge, skills and abilities related to student management techniques and characteristics of the students shall be considered when selecting or assigning operators and attendants for routes serving students.</w:t>
      </w:r>
    </w:p>
    <w:p w14:paraId="27B70EF6" w14:textId="77777777" w:rsidR="009F5EE0" w:rsidRPr="00053486" w:rsidRDefault="009F5EE0" w:rsidP="009F5EE0">
      <w:pPr>
        <w:widowControl w:val="0"/>
        <w:overflowPunct w:val="0"/>
        <w:autoSpaceDE w:val="0"/>
        <w:autoSpaceDN w:val="0"/>
        <w:adjustRightInd w:val="0"/>
        <w:spacing w:before="120" w:after="240" w:line="480" w:lineRule="auto"/>
        <w:textAlignment w:val="baseline"/>
      </w:pPr>
      <w:r w:rsidRPr="00053486">
        <w:rPr>
          <w:i/>
          <w:noProof/>
          <w:sz w:val="18"/>
          <w:szCs w:val="20"/>
        </w:rPr>
        <w:t xml:space="preserve">Rulemaking Authority </w:t>
      </w:r>
      <w:bookmarkStart w:id="1" w:name="_Hlk184974702"/>
      <w:r w:rsidRPr="00053486">
        <w:rPr>
          <w:i/>
          <w:noProof/>
          <w:sz w:val="18"/>
          <w:szCs w:val="20"/>
        </w:rPr>
        <w:t>1001.02(1), 1006.22</w:t>
      </w:r>
      <w:r w:rsidRPr="00053486">
        <w:rPr>
          <w:i/>
          <w:noProof/>
          <w:sz w:val="18"/>
          <w:szCs w:val="20"/>
          <w:u w:val="single"/>
        </w:rPr>
        <w:t>(12)</w:t>
      </w:r>
      <w:r w:rsidRPr="00053486">
        <w:rPr>
          <w:i/>
          <w:strike/>
          <w:noProof/>
          <w:sz w:val="18"/>
          <w:szCs w:val="20"/>
        </w:rPr>
        <w:t>(13)</w:t>
      </w:r>
      <w:r w:rsidRPr="00053486">
        <w:rPr>
          <w:i/>
          <w:noProof/>
          <w:sz w:val="18"/>
          <w:szCs w:val="20"/>
        </w:rPr>
        <w:t xml:space="preserve"> FS</w:t>
      </w:r>
      <w:bookmarkEnd w:id="1"/>
      <w:r w:rsidRPr="00053486">
        <w:rPr>
          <w:i/>
          <w:noProof/>
          <w:sz w:val="18"/>
          <w:szCs w:val="20"/>
        </w:rPr>
        <w:t>. Law Implemented 1001.42(10), 1003.31(1)(d), 1006.062, 1006.0626, 1006.10, 1006.22 FS. History–New 3-26-66, Amended 9-17-72, Repromulgated 12-5-74, Formerly 6A-3.121, Amended 11-15-94, 11-26-06, 4-25-17, 8-20-19, 11-23-22</w:t>
      </w:r>
      <w:r w:rsidRPr="00053486">
        <w:rPr>
          <w:i/>
          <w:noProof/>
          <w:sz w:val="18"/>
          <w:szCs w:val="20"/>
          <w:u w:val="single"/>
        </w:rPr>
        <w:t>, 1/15/25</w:t>
      </w:r>
      <w:r w:rsidRPr="00053486">
        <w:rPr>
          <w:i/>
          <w:noProof/>
          <w:sz w:val="18"/>
          <w:szCs w:val="20"/>
        </w:rPr>
        <w:t>.</w:t>
      </w:r>
    </w:p>
    <w:p w14:paraId="34C5B574" w14:textId="77777777" w:rsidR="009F5EE0" w:rsidRPr="00F00965" w:rsidRDefault="009F5EE0" w:rsidP="009F5EE0">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outlineLvl w:val="1"/>
        <w:rPr>
          <w:sz w:val="20"/>
          <w:szCs w:val="20"/>
        </w:rPr>
      </w:pPr>
    </w:p>
    <w:p w14:paraId="759D2B2C" w14:textId="77777777" w:rsidR="000160C0" w:rsidRPr="009F5EE0" w:rsidRDefault="000160C0" w:rsidP="009F5EE0">
      <w:pPr>
        <w:spacing w:line="480" w:lineRule="auto"/>
      </w:pPr>
    </w:p>
    <w:sectPr w:rsidR="000160C0" w:rsidRPr="009F5EE0" w:rsidSect="009F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sbAEExbGpqZKOkrBqcXFmfl5IAVGtQAvtahZLAAAAA=="/>
  </w:docVars>
  <w:rsids>
    <w:rsidRoot w:val="000160C0"/>
    <w:rsid w:val="000160C0"/>
    <w:rsid w:val="0007440B"/>
    <w:rsid w:val="00250953"/>
    <w:rsid w:val="00360BE3"/>
    <w:rsid w:val="0037061F"/>
    <w:rsid w:val="004F1A73"/>
    <w:rsid w:val="00636629"/>
    <w:rsid w:val="006771FB"/>
    <w:rsid w:val="00693129"/>
    <w:rsid w:val="00805583"/>
    <w:rsid w:val="00853D0A"/>
    <w:rsid w:val="0093233D"/>
    <w:rsid w:val="009F5EE0"/>
    <w:rsid w:val="00A04F47"/>
    <w:rsid w:val="00A81878"/>
    <w:rsid w:val="00AC138C"/>
    <w:rsid w:val="00B34777"/>
    <w:rsid w:val="00C9779B"/>
    <w:rsid w:val="00D36C9B"/>
    <w:rsid w:val="00DC5835"/>
    <w:rsid w:val="00E8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10096"/>
  <w15:chartTrackingRefBased/>
  <w15:docId w15:val="{0FCD6727-C6FB-4B09-9258-57FA63E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6A-3</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6A-3</dc:title>
  <dc:subject/>
  <dc:creator>FLRules_Word</dc:creator>
  <cp:keywords/>
  <dc:description/>
  <cp:lastModifiedBy>Emerson, Christian</cp:lastModifiedBy>
  <cp:revision>5</cp:revision>
  <dcterms:created xsi:type="dcterms:W3CDTF">2024-12-12T19:22:00Z</dcterms:created>
  <dcterms:modified xsi:type="dcterms:W3CDTF">2024-12-17T13:28:00Z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3d072c4f62201624486e75f1bf97ad6215290dccbb15d92a5a9e55a653d587e0</vt:lpwstr>
  </property>
</Properties>
</file>